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99" w:rsidRDefault="006A2A99" w:rsidP="006A2A99">
      <w:pPr>
        <w:rPr>
          <w:b/>
        </w:rPr>
      </w:pPr>
      <w:r>
        <w:rPr>
          <w:b/>
          <w:noProof/>
        </w:rPr>
        <w:drawing>
          <wp:inline distT="0" distB="0" distL="0" distR="0" wp14:anchorId="5EE05C4E" wp14:editId="6042029D">
            <wp:extent cx="1485900" cy="266700"/>
            <wp:effectExtent l="19050" t="0" r="0" b="0"/>
            <wp:docPr id="1" name="Picture 1" descr="Fer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         </w:t>
      </w:r>
    </w:p>
    <w:p w:rsidR="006A2A99" w:rsidRPr="00821EF3" w:rsidRDefault="006A2A99" w:rsidP="006A2A99">
      <w:pPr>
        <w:jc w:val="center"/>
        <w:rPr>
          <w:b/>
        </w:rPr>
      </w:pPr>
      <w:r w:rsidRPr="00821EF3">
        <w:rPr>
          <w:b/>
        </w:rPr>
        <w:t>PPD / EED / Infrastructure</w:t>
      </w:r>
      <w:r>
        <w:rPr>
          <w:b/>
        </w:rPr>
        <w:t xml:space="preserve"> and Support</w:t>
      </w:r>
      <w:r w:rsidRPr="00821EF3">
        <w:rPr>
          <w:b/>
        </w:rPr>
        <w:t xml:space="preserve"> Group</w:t>
      </w:r>
    </w:p>
    <w:p w:rsidR="006A2A99" w:rsidRDefault="008209A7" w:rsidP="006A2A99">
      <w:pPr>
        <w:jc w:val="center"/>
      </w:pPr>
      <w:r>
        <w:t xml:space="preserve">Group </w:t>
      </w:r>
      <w:r w:rsidR="006A2A99">
        <w:t>Note:  IG</w:t>
      </w:r>
      <w:r w:rsidR="006A2A99" w:rsidRPr="00903AF2">
        <w:t>_ 20</w:t>
      </w:r>
      <w:r w:rsidR="00F0617F">
        <w:t>170003</w:t>
      </w:r>
    </w:p>
    <w:p w:rsidR="006A2A99" w:rsidRDefault="006A2A99" w:rsidP="006A2A99">
      <w:pPr>
        <w:jc w:val="center"/>
      </w:pPr>
      <w:r>
        <w:t>Michael S. Matulik</w:t>
      </w:r>
    </w:p>
    <w:p w:rsidR="00E61887" w:rsidRDefault="00E61887" w:rsidP="006A2A99">
      <w:pPr>
        <w:jc w:val="center"/>
      </w:pPr>
      <w:r>
        <w:t>28-Apr-17</w:t>
      </w:r>
    </w:p>
    <w:p w:rsidR="006A2A99" w:rsidRDefault="006A2A99" w:rsidP="006A2A99"/>
    <w:p w:rsidR="006A2A99" w:rsidRDefault="008209A7" w:rsidP="006A2A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Infrastructure and Support Group</w:t>
      </w:r>
    </w:p>
    <w:p w:rsidR="006A2A99" w:rsidRPr="008B5E20" w:rsidRDefault="006A2A99" w:rsidP="006A2A99">
      <w:pPr>
        <w:jc w:val="center"/>
        <w:rPr>
          <w:b/>
          <w:sz w:val="40"/>
          <w:szCs w:val="40"/>
        </w:rPr>
      </w:pPr>
    </w:p>
    <w:p w:rsidR="006A2A99" w:rsidRDefault="008209A7" w:rsidP="006A2A99">
      <w:pPr>
        <w:rPr>
          <w:b/>
        </w:rPr>
      </w:pPr>
      <w:r>
        <w:rPr>
          <w:b/>
        </w:rPr>
        <w:t>Mission Statement</w:t>
      </w:r>
      <w:r w:rsidR="006A2A99">
        <w:rPr>
          <w:b/>
        </w:rPr>
        <w:t>:</w:t>
      </w:r>
    </w:p>
    <w:p w:rsidR="008209A7" w:rsidRDefault="008209A7" w:rsidP="006A2A99">
      <w:pPr>
        <w:rPr>
          <w:b/>
        </w:rPr>
      </w:pPr>
    </w:p>
    <w:p w:rsidR="00FB66EF" w:rsidRPr="00FB66EF" w:rsidRDefault="00FB66EF" w:rsidP="00FB66EF">
      <w:pPr>
        <w:ind w:left="720"/>
      </w:pPr>
      <w:r w:rsidRPr="00FB66EF">
        <w:rPr>
          <w:color w:val="444444"/>
          <w:spacing w:val="5"/>
          <w:lang w:val="en"/>
        </w:rPr>
        <w:t>The</w:t>
      </w:r>
      <w:r w:rsidR="005359D7">
        <w:rPr>
          <w:color w:val="444444"/>
          <w:spacing w:val="5"/>
          <w:lang w:val="en"/>
        </w:rPr>
        <w:t xml:space="preserve"> 1</w:t>
      </w:r>
      <w:r w:rsidR="00557D08">
        <w:rPr>
          <w:color w:val="444444"/>
          <w:spacing w:val="5"/>
          <w:lang w:val="en"/>
        </w:rPr>
        <w:t>5</w:t>
      </w:r>
      <w:bookmarkStart w:id="0" w:name="_GoBack"/>
      <w:bookmarkEnd w:id="0"/>
      <w:r w:rsidR="005359D7">
        <w:rPr>
          <w:color w:val="444444"/>
          <w:spacing w:val="5"/>
          <w:lang w:val="en"/>
        </w:rPr>
        <w:t xml:space="preserve"> members of the</w:t>
      </w:r>
      <w:r w:rsidRPr="00FB66EF">
        <w:rPr>
          <w:color w:val="444444"/>
          <w:spacing w:val="5"/>
          <w:lang w:val="en"/>
        </w:rPr>
        <w:t xml:space="preserve"> Infrastructure and Support Group </w:t>
      </w:r>
      <w:r w:rsidR="005359D7">
        <w:rPr>
          <w:color w:val="444444"/>
          <w:spacing w:val="5"/>
          <w:lang w:val="en"/>
        </w:rPr>
        <w:t xml:space="preserve">collaborate to </w:t>
      </w:r>
      <w:r w:rsidR="00E61887">
        <w:rPr>
          <w:color w:val="444444"/>
          <w:spacing w:val="5"/>
          <w:lang w:val="en"/>
        </w:rPr>
        <w:t>provide</w:t>
      </w:r>
      <w:r w:rsidRPr="00FB66EF">
        <w:rPr>
          <w:color w:val="444444"/>
          <w:spacing w:val="5"/>
          <w:lang w:val="en"/>
        </w:rPr>
        <w:t xml:space="preserve"> </w:t>
      </w:r>
      <w:r w:rsidR="00BB2CD7">
        <w:rPr>
          <w:color w:val="444444"/>
          <w:spacing w:val="5"/>
          <w:lang w:val="en"/>
        </w:rPr>
        <w:t xml:space="preserve">concise </w:t>
      </w:r>
      <w:r w:rsidR="00BB2CD7">
        <w:rPr>
          <w:color w:val="444444"/>
          <w:spacing w:val="5"/>
          <w:lang w:val="en"/>
        </w:rPr>
        <w:t xml:space="preserve">and </w:t>
      </w:r>
      <w:r w:rsidR="00BB2CD7">
        <w:rPr>
          <w:color w:val="444444"/>
          <w:spacing w:val="5"/>
          <w:lang w:val="en"/>
        </w:rPr>
        <w:t xml:space="preserve">timely </w:t>
      </w:r>
      <w:r w:rsidR="00BB2CD7">
        <w:rPr>
          <w:color w:val="444444"/>
          <w:spacing w:val="5"/>
          <w:lang w:val="en"/>
        </w:rPr>
        <w:t>support to</w:t>
      </w:r>
      <w:r w:rsidRPr="00FB66EF">
        <w:rPr>
          <w:color w:val="444444"/>
          <w:spacing w:val="5"/>
          <w:lang w:val="en"/>
        </w:rPr>
        <w:t xml:space="preserve"> projects from conceptual desi</w:t>
      </w:r>
      <w:r w:rsidR="00E61887">
        <w:rPr>
          <w:color w:val="444444"/>
          <w:spacing w:val="5"/>
          <w:lang w:val="en"/>
        </w:rPr>
        <w:t>gn through final implementation</w:t>
      </w:r>
      <w:r w:rsidR="00BB2CD7">
        <w:rPr>
          <w:color w:val="444444"/>
          <w:spacing w:val="5"/>
          <w:lang w:val="en"/>
        </w:rPr>
        <w:t xml:space="preserve">.  As </w:t>
      </w:r>
      <w:r w:rsidR="00440689">
        <w:rPr>
          <w:color w:val="444444"/>
          <w:spacing w:val="5"/>
          <w:lang w:val="en"/>
        </w:rPr>
        <w:t>the</w:t>
      </w:r>
      <w:r w:rsidR="00BB2CD7">
        <w:rPr>
          <w:color w:val="444444"/>
          <w:spacing w:val="5"/>
          <w:lang w:val="en"/>
        </w:rPr>
        <w:t xml:space="preserve"> name suggests, this support centers on the infrastructure that projects need to start and continue operating.</w:t>
      </w:r>
      <w:r w:rsidR="00440689">
        <w:rPr>
          <w:color w:val="444444"/>
          <w:spacing w:val="5"/>
          <w:lang w:val="en"/>
        </w:rPr>
        <w:t xml:space="preserve">  Experience indicates that our services are best utilized at project conceptualization.</w:t>
      </w:r>
    </w:p>
    <w:p w:rsidR="008209A7" w:rsidRPr="00FB66EF" w:rsidRDefault="008209A7" w:rsidP="006A2A99">
      <w:pPr>
        <w:rPr>
          <w:b/>
        </w:rPr>
      </w:pPr>
    </w:p>
    <w:p w:rsidR="008209A7" w:rsidRDefault="008209A7" w:rsidP="006A2A99">
      <w:r>
        <w:rPr>
          <w:b/>
        </w:rPr>
        <w:t>Capabilities Statement:</w:t>
      </w:r>
    </w:p>
    <w:p w:rsidR="008209A7" w:rsidRDefault="008209A7" w:rsidP="006A2A99"/>
    <w:p w:rsidR="00E61887" w:rsidRDefault="00E61887" w:rsidP="00E61887">
      <w:pPr>
        <w:ind w:left="720"/>
      </w:pPr>
      <w:r>
        <w:t>Listed alphabetically, the capabilities of the Infrastructure and Support Group can be broadly summarized:</w:t>
      </w:r>
    </w:p>
    <w:p w:rsidR="00B20C5A" w:rsidRDefault="00B20C5A" w:rsidP="00B20C5A"/>
    <w:p w:rsidR="009C3C1C" w:rsidRDefault="009C3C1C" w:rsidP="00E61887">
      <w:pPr>
        <w:pStyle w:val="ListParagraph"/>
        <w:numPr>
          <w:ilvl w:val="0"/>
          <w:numId w:val="20"/>
        </w:numPr>
      </w:pPr>
      <w:r>
        <w:t xml:space="preserve">Administer / Maintain </w:t>
      </w:r>
      <w:r w:rsidRPr="00FB66EF">
        <w:rPr>
          <w:color w:val="444444"/>
          <w:spacing w:val="5"/>
          <w:lang w:val="en"/>
        </w:rPr>
        <w:t>Networked Design Tools</w:t>
      </w:r>
      <w:r>
        <w:t>.</w:t>
      </w:r>
    </w:p>
    <w:p w:rsidR="009C3C1C" w:rsidRDefault="009C3C1C" w:rsidP="00E61887">
      <w:pPr>
        <w:pStyle w:val="ListParagraph"/>
        <w:numPr>
          <w:ilvl w:val="0"/>
          <w:numId w:val="20"/>
        </w:numPr>
      </w:pPr>
      <w:r>
        <w:t xml:space="preserve">Administer / Maintain </w:t>
      </w:r>
      <w:r>
        <w:t>Wilson Hall Ground Floor PPD Tech. Shop</w:t>
      </w:r>
      <w:r>
        <w:t>.</w:t>
      </w:r>
    </w:p>
    <w:p w:rsidR="00E61887" w:rsidRDefault="00E61887" w:rsidP="00E61887">
      <w:pPr>
        <w:pStyle w:val="ListParagraph"/>
        <w:numPr>
          <w:ilvl w:val="0"/>
          <w:numId w:val="20"/>
        </w:numPr>
      </w:pPr>
      <w:r>
        <w:t xml:space="preserve">Assembly </w:t>
      </w:r>
      <w:r w:rsidR="00407E66">
        <w:t xml:space="preserve">/ Design </w:t>
      </w:r>
      <w:r w:rsidR="007F409B">
        <w:t xml:space="preserve">/ Repair </w:t>
      </w:r>
      <w:r>
        <w:t>of</w:t>
      </w:r>
      <w:r w:rsidR="00407E66">
        <w:t xml:space="preserve"> AC Power Distribution Systems</w:t>
      </w:r>
      <w:r>
        <w:t>.</w:t>
      </w:r>
    </w:p>
    <w:p w:rsidR="00407E66" w:rsidRDefault="00407E66" w:rsidP="00E61887">
      <w:pPr>
        <w:pStyle w:val="ListParagraph"/>
        <w:numPr>
          <w:ilvl w:val="0"/>
          <w:numId w:val="20"/>
        </w:numPr>
      </w:pPr>
      <w:r>
        <w:t>Assembly / Design of</w:t>
      </w:r>
      <w:r w:rsidRPr="00407E66">
        <w:t xml:space="preserve"> </w:t>
      </w:r>
      <w:r>
        <w:t>Cable Harnesses</w:t>
      </w:r>
      <w:r>
        <w:t>.</w:t>
      </w:r>
    </w:p>
    <w:p w:rsidR="00407E66" w:rsidRDefault="00407E66" w:rsidP="00E61887">
      <w:pPr>
        <w:pStyle w:val="ListParagraph"/>
        <w:numPr>
          <w:ilvl w:val="0"/>
          <w:numId w:val="20"/>
        </w:numPr>
      </w:pPr>
      <w:r>
        <w:t>Assembly / Design</w:t>
      </w:r>
      <w:r w:rsidR="007F409B">
        <w:t xml:space="preserve"> / Repair</w:t>
      </w:r>
      <w:r>
        <w:t xml:space="preserve"> of DC Power Distribution Systems.</w:t>
      </w:r>
    </w:p>
    <w:p w:rsidR="00407E66" w:rsidRDefault="00407E66" w:rsidP="00E61887">
      <w:pPr>
        <w:pStyle w:val="ListParagraph"/>
        <w:numPr>
          <w:ilvl w:val="0"/>
          <w:numId w:val="20"/>
        </w:numPr>
      </w:pPr>
      <w:r>
        <w:t xml:space="preserve">Assembly / Design </w:t>
      </w:r>
      <w:r w:rsidR="007F409B">
        <w:t xml:space="preserve">/ Repair </w:t>
      </w:r>
      <w:r>
        <w:t xml:space="preserve">of </w:t>
      </w:r>
      <w:r>
        <w:t>Equipment Chassis</w:t>
      </w:r>
      <w:r>
        <w:t>.</w:t>
      </w:r>
    </w:p>
    <w:p w:rsidR="00E61887" w:rsidRDefault="00E61887" w:rsidP="00E61887">
      <w:pPr>
        <w:pStyle w:val="ListParagraph"/>
        <w:numPr>
          <w:ilvl w:val="0"/>
          <w:numId w:val="20"/>
        </w:numPr>
      </w:pPr>
      <w:r>
        <w:t xml:space="preserve">Assembly </w:t>
      </w:r>
      <w:r w:rsidR="00407E66">
        <w:t xml:space="preserve">/ Design </w:t>
      </w:r>
      <w:r w:rsidR="007F409B">
        <w:t xml:space="preserve">/ Repair </w:t>
      </w:r>
      <w:r w:rsidR="00407E66">
        <w:t>of E</w:t>
      </w:r>
      <w:r>
        <w:t xml:space="preserve">quipment </w:t>
      </w:r>
      <w:r w:rsidR="00407E66">
        <w:t>R</w:t>
      </w:r>
      <w:r>
        <w:t>acks.</w:t>
      </w:r>
    </w:p>
    <w:p w:rsidR="00497949" w:rsidRDefault="00497949" w:rsidP="00E61887">
      <w:pPr>
        <w:pStyle w:val="ListParagraph"/>
        <w:numPr>
          <w:ilvl w:val="0"/>
          <w:numId w:val="20"/>
        </w:numPr>
      </w:pPr>
      <w:r>
        <w:t>Assembly / Design / Repair of Rack Protection Systems.</w:t>
      </w:r>
    </w:p>
    <w:p w:rsidR="007F409B" w:rsidRDefault="007F409B" w:rsidP="00E61887">
      <w:pPr>
        <w:pStyle w:val="ListParagraph"/>
        <w:numPr>
          <w:ilvl w:val="0"/>
          <w:numId w:val="20"/>
        </w:numPr>
      </w:pPr>
      <w:r>
        <w:t>Assembly / Design / Repair of High Power Distribution Systems.</w:t>
      </w:r>
    </w:p>
    <w:p w:rsidR="00E61887" w:rsidRDefault="00E61887" w:rsidP="00E61887">
      <w:pPr>
        <w:pStyle w:val="ListParagraph"/>
        <w:numPr>
          <w:ilvl w:val="0"/>
          <w:numId w:val="20"/>
        </w:numPr>
      </w:pPr>
      <w:r>
        <w:t xml:space="preserve">Assembly </w:t>
      </w:r>
      <w:r w:rsidR="00407E66">
        <w:t>/ Design</w:t>
      </w:r>
      <w:r w:rsidR="009C3C1C">
        <w:t xml:space="preserve"> / Repair</w:t>
      </w:r>
      <w:r w:rsidR="00407E66">
        <w:t xml:space="preserve"> </w:t>
      </w:r>
      <w:r>
        <w:t xml:space="preserve">of </w:t>
      </w:r>
      <w:r w:rsidR="00407E66">
        <w:t>P</w:t>
      </w:r>
      <w:r>
        <w:t>rin</w:t>
      </w:r>
      <w:r w:rsidR="00407E66">
        <w:t>ted C</w:t>
      </w:r>
      <w:r>
        <w:t xml:space="preserve">ircuit </w:t>
      </w:r>
      <w:r w:rsidR="00407E66">
        <w:t>B</w:t>
      </w:r>
      <w:r>
        <w:t>oards</w:t>
      </w:r>
      <w:r w:rsidR="007F409B">
        <w:t xml:space="preserve"> including high performance rigid and flexible</w:t>
      </w:r>
      <w:r>
        <w:t>.</w:t>
      </w:r>
    </w:p>
    <w:p w:rsidR="00132F72" w:rsidRDefault="00132F72" w:rsidP="00E61887">
      <w:pPr>
        <w:pStyle w:val="ListParagraph"/>
        <w:numPr>
          <w:ilvl w:val="0"/>
          <w:numId w:val="20"/>
        </w:numPr>
      </w:pPr>
      <w:r>
        <w:t>Computer Aided Drafting</w:t>
      </w:r>
      <w:r w:rsidR="00440689">
        <w:t xml:space="preserve"> and Engineering</w:t>
      </w:r>
      <w:r>
        <w:t>.</w:t>
      </w:r>
    </w:p>
    <w:p w:rsidR="00132F72" w:rsidRDefault="00132F72" w:rsidP="00E61887">
      <w:pPr>
        <w:pStyle w:val="ListParagraph"/>
        <w:numPr>
          <w:ilvl w:val="0"/>
          <w:numId w:val="20"/>
        </w:numPr>
      </w:pPr>
      <w:r>
        <w:t>Computer Application Development</w:t>
      </w:r>
      <w:r>
        <w:t>.</w:t>
      </w:r>
    </w:p>
    <w:p w:rsidR="00132F72" w:rsidRDefault="00132F72" w:rsidP="00E61887">
      <w:pPr>
        <w:pStyle w:val="ListParagraph"/>
        <w:numPr>
          <w:ilvl w:val="0"/>
          <w:numId w:val="20"/>
        </w:numPr>
      </w:pPr>
      <w:r>
        <w:t>Computer System Analysis</w:t>
      </w:r>
      <w:r>
        <w:t>.</w:t>
      </w:r>
    </w:p>
    <w:p w:rsidR="00497949" w:rsidRDefault="00440689" w:rsidP="00E61887">
      <w:pPr>
        <w:pStyle w:val="ListParagraph"/>
        <w:numPr>
          <w:ilvl w:val="0"/>
          <w:numId w:val="20"/>
        </w:numPr>
      </w:pPr>
      <w:r>
        <w:t>Coordination</w:t>
      </w:r>
      <w:r>
        <w:t xml:space="preserve"> of </w:t>
      </w:r>
      <w:r w:rsidR="00497949">
        <w:t>Contract Fabrication and Assembly</w:t>
      </w:r>
      <w:r w:rsidR="00497949">
        <w:t>.</w:t>
      </w:r>
    </w:p>
    <w:p w:rsidR="00B20C5A" w:rsidRDefault="00B20C5A" w:rsidP="00E61887">
      <w:pPr>
        <w:pStyle w:val="ListParagraph"/>
        <w:numPr>
          <w:ilvl w:val="0"/>
          <w:numId w:val="20"/>
        </w:numPr>
      </w:pPr>
      <w:r>
        <w:t>Electrical Safety Reviews, including Operational Readiness Clearance.</w:t>
      </w:r>
    </w:p>
    <w:p w:rsidR="00132F72" w:rsidRDefault="00132F72" w:rsidP="00E61887">
      <w:pPr>
        <w:pStyle w:val="ListParagraph"/>
        <w:numPr>
          <w:ilvl w:val="0"/>
          <w:numId w:val="20"/>
        </w:numPr>
      </w:pPr>
      <w:r>
        <w:t>Engineering Design Reviews.</w:t>
      </w:r>
    </w:p>
    <w:p w:rsidR="00132F72" w:rsidRDefault="00132F72" w:rsidP="00E61887">
      <w:pPr>
        <w:pStyle w:val="ListParagraph"/>
        <w:numPr>
          <w:ilvl w:val="0"/>
          <w:numId w:val="20"/>
        </w:numPr>
      </w:pPr>
      <w:r>
        <w:t>Fabrication of 3D Printed Structures for prototype and production.</w:t>
      </w:r>
    </w:p>
    <w:p w:rsidR="00B20C5A" w:rsidRDefault="00B20C5A" w:rsidP="00E61887">
      <w:pPr>
        <w:pStyle w:val="ListParagraph"/>
        <w:numPr>
          <w:ilvl w:val="0"/>
          <w:numId w:val="20"/>
        </w:numPr>
      </w:pPr>
      <w:r>
        <w:t>Fine Surface Mount Component Soldering</w:t>
      </w:r>
      <w:r>
        <w:t>.</w:t>
      </w:r>
    </w:p>
    <w:p w:rsidR="007F409B" w:rsidRDefault="007F409B" w:rsidP="00E61887">
      <w:pPr>
        <w:pStyle w:val="ListParagraph"/>
        <w:numPr>
          <w:ilvl w:val="0"/>
          <w:numId w:val="20"/>
        </w:numPr>
      </w:pPr>
      <w:r>
        <w:t xml:space="preserve">Installation / Maintenance of Cable TV </w:t>
      </w:r>
      <w:r w:rsidR="00132F72">
        <w:t>S</w:t>
      </w:r>
      <w:r>
        <w:t>ystems.</w:t>
      </w:r>
    </w:p>
    <w:p w:rsidR="00132F72" w:rsidRDefault="00132F72" w:rsidP="00E61887">
      <w:pPr>
        <w:pStyle w:val="ListParagraph"/>
        <w:numPr>
          <w:ilvl w:val="0"/>
          <w:numId w:val="20"/>
        </w:numPr>
      </w:pPr>
      <w:r>
        <w:t>Installation / Maintenance of Internet Protocol Camera Systems.</w:t>
      </w:r>
    </w:p>
    <w:p w:rsidR="00497949" w:rsidRDefault="00497949" w:rsidP="00E61887">
      <w:pPr>
        <w:pStyle w:val="ListParagraph"/>
        <w:numPr>
          <w:ilvl w:val="0"/>
          <w:numId w:val="20"/>
        </w:numPr>
      </w:pPr>
      <w:r>
        <w:lastRenderedPageBreak/>
        <w:t>Modification of Existing Premise Wiring, including System Design, Cost Estimation, Procurement of Required Supplies / Equipment and Electrician Supervision.</w:t>
      </w:r>
    </w:p>
    <w:p w:rsidR="00132F72" w:rsidRDefault="00132F72" w:rsidP="00E61887">
      <w:pPr>
        <w:pStyle w:val="ListParagraph"/>
        <w:numPr>
          <w:ilvl w:val="0"/>
          <w:numId w:val="20"/>
        </w:numPr>
      </w:pPr>
      <w:r>
        <w:t xml:space="preserve">Printed Circuit </w:t>
      </w:r>
      <w:r w:rsidR="00602035">
        <w:t>Board Layout -</w:t>
      </w:r>
      <w:r>
        <w:t xml:space="preserve"> simple to complex.</w:t>
      </w:r>
    </w:p>
    <w:p w:rsidR="00B20C5A" w:rsidRDefault="009C3C1C" w:rsidP="00E61887">
      <w:pPr>
        <w:pStyle w:val="ListParagraph"/>
        <w:numPr>
          <w:ilvl w:val="0"/>
          <w:numId w:val="20"/>
        </w:numPr>
      </w:pPr>
      <w:r>
        <w:t>Provide</w:t>
      </w:r>
      <w:r w:rsidRPr="009C3C1C">
        <w:t xml:space="preserve"> </w:t>
      </w:r>
      <w:r>
        <w:t>Guidelines for Cable Selection</w:t>
      </w:r>
      <w:r w:rsidR="00B20C5A">
        <w:t>.</w:t>
      </w:r>
    </w:p>
    <w:p w:rsidR="00497949" w:rsidRDefault="009C3C1C" w:rsidP="00E61887">
      <w:pPr>
        <w:pStyle w:val="ListParagraph"/>
        <w:numPr>
          <w:ilvl w:val="0"/>
          <w:numId w:val="20"/>
        </w:numPr>
      </w:pPr>
      <w:r>
        <w:t>Provide</w:t>
      </w:r>
      <w:r w:rsidRPr="009C3C1C">
        <w:t xml:space="preserve"> </w:t>
      </w:r>
      <w:r>
        <w:t>Guidelines on Electrical Design Standards</w:t>
      </w:r>
      <w:r w:rsidR="00497949">
        <w:t>.</w:t>
      </w:r>
    </w:p>
    <w:p w:rsidR="00497949" w:rsidRDefault="009C3C1C" w:rsidP="00E61887">
      <w:pPr>
        <w:pStyle w:val="ListParagraph"/>
        <w:numPr>
          <w:ilvl w:val="0"/>
          <w:numId w:val="20"/>
        </w:numPr>
      </w:pPr>
      <w:r>
        <w:t>Provide</w:t>
      </w:r>
      <w:r w:rsidR="00497949">
        <w:t xml:space="preserve"> </w:t>
      </w:r>
      <w:r>
        <w:t>Project Life Span Guidance for all Group Capabilities</w:t>
      </w:r>
      <w:r w:rsidR="00497949">
        <w:t>.</w:t>
      </w:r>
    </w:p>
    <w:p w:rsidR="009C3C1C" w:rsidRDefault="009C3C1C" w:rsidP="009C3C1C"/>
    <w:p w:rsidR="009C3C1C" w:rsidRDefault="009C3C1C" w:rsidP="009C3C1C">
      <w:r w:rsidRPr="009C3C1C">
        <w:rPr>
          <w:b/>
        </w:rPr>
        <w:t>Projects</w:t>
      </w:r>
      <w:r>
        <w:t>:</w:t>
      </w:r>
    </w:p>
    <w:p w:rsidR="009C3C1C" w:rsidRDefault="009C3C1C" w:rsidP="009C3C1C"/>
    <w:p w:rsidR="00602035" w:rsidRDefault="009C3C1C" w:rsidP="009C3C1C">
      <w:pPr>
        <w:ind w:left="720"/>
        <w:rPr>
          <w:color w:val="444444"/>
          <w:spacing w:val="5"/>
          <w:lang w:val="en"/>
        </w:rPr>
      </w:pPr>
      <w:r>
        <w:rPr>
          <w:color w:val="444444"/>
          <w:spacing w:val="5"/>
          <w:lang w:val="en"/>
        </w:rPr>
        <w:t xml:space="preserve">Projects that the </w:t>
      </w:r>
      <w:r w:rsidR="00D024AF">
        <w:rPr>
          <w:color w:val="444444"/>
          <w:spacing w:val="5"/>
          <w:lang w:val="en"/>
        </w:rPr>
        <w:t>Group is or has been involved in</w:t>
      </w:r>
      <w:r w:rsidR="00BB2CD7">
        <w:rPr>
          <w:color w:val="444444"/>
          <w:spacing w:val="5"/>
          <w:lang w:val="en"/>
        </w:rPr>
        <w:t xml:space="preserve"> and / or</w:t>
      </w:r>
      <w:r w:rsidR="00D024AF">
        <w:rPr>
          <w:color w:val="444444"/>
          <w:spacing w:val="5"/>
          <w:lang w:val="en"/>
        </w:rPr>
        <w:t xml:space="preserve"> provided assistance to</w:t>
      </w:r>
      <w:r>
        <w:rPr>
          <w:color w:val="444444"/>
          <w:spacing w:val="5"/>
          <w:lang w:val="en"/>
        </w:rPr>
        <w:t xml:space="preserve"> include; </w:t>
      </w:r>
      <w:r w:rsidR="00D024AF">
        <w:rPr>
          <w:color w:val="444444"/>
          <w:spacing w:val="5"/>
          <w:lang w:val="en"/>
        </w:rPr>
        <w:t xml:space="preserve">AD, </w:t>
      </w:r>
      <w:r>
        <w:rPr>
          <w:color w:val="444444"/>
          <w:spacing w:val="5"/>
          <w:lang w:val="en"/>
        </w:rPr>
        <w:t xml:space="preserve">ANNIE, </w:t>
      </w:r>
      <w:r w:rsidR="00D024AF">
        <w:rPr>
          <w:color w:val="444444"/>
          <w:spacing w:val="5"/>
          <w:lang w:val="en"/>
        </w:rPr>
        <w:t xml:space="preserve">ATLAS, </w:t>
      </w:r>
      <w:r>
        <w:rPr>
          <w:color w:val="444444"/>
          <w:spacing w:val="5"/>
          <w:lang w:val="en"/>
        </w:rPr>
        <w:t xml:space="preserve">CDF, CMS Phase I Upgrade, </w:t>
      </w:r>
      <w:r w:rsidR="00D024AF">
        <w:rPr>
          <w:color w:val="444444"/>
          <w:spacing w:val="5"/>
          <w:lang w:val="en"/>
        </w:rPr>
        <w:t xml:space="preserve">COUPP, </w:t>
      </w:r>
      <w:r w:rsidR="00D024AF">
        <w:rPr>
          <w:color w:val="444444"/>
          <w:spacing w:val="5"/>
          <w:lang w:val="en"/>
        </w:rPr>
        <w:t xml:space="preserve">D0, </w:t>
      </w:r>
      <w:r w:rsidR="00D024AF">
        <w:rPr>
          <w:color w:val="444444"/>
          <w:spacing w:val="5"/>
          <w:lang w:val="en"/>
        </w:rPr>
        <w:t xml:space="preserve">Dark Energy, Dark Matter, </w:t>
      </w:r>
      <w:r w:rsidR="00421DCF">
        <w:rPr>
          <w:color w:val="444444"/>
          <w:spacing w:val="5"/>
          <w:lang w:val="en"/>
        </w:rPr>
        <w:t xml:space="preserve">DDOD, </w:t>
      </w:r>
      <w:r w:rsidR="00D024AF">
        <w:rPr>
          <w:color w:val="444444"/>
          <w:spacing w:val="5"/>
          <w:lang w:val="en"/>
        </w:rPr>
        <w:t xml:space="preserve">FTBF, </w:t>
      </w:r>
      <w:r>
        <w:rPr>
          <w:color w:val="444444"/>
          <w:spacing w:val="5"/>
          <w:lang w:val="en"/>
        </w:rPr>
        <w:t xml:space="preserve">g-2, </w:t>
      </w:r>
      <w:proofErr w:type="spellStart"/>
      <w:r w:rsidR="00D024AF">
        <w:rPr>
          <w:color w:val="444444"/>
          <w:spacing w:val="5"/>
          <w:lang w:val="en"/>
        </w:rPr>
        <w:t>LArIAT</w:t>
      </w:r>
      <w:proofErr w:type="spellEnd"/>
      <w:r w:rsidR="00D024AF">
        <w:rPr>
          <w:color w:val="444444"/>
          <w:spacing w:val="5"/>
          <w:lang w:val="en"/>
        </w:rPr>
        <w:t xml:space="preserve">, </w:t>
      </w:r>
      <w:r>
        <w:rPr>
          <w:color w:val="444444"/>
          <w:spacing w:val="5"/>
          <w:lang w:val="en"/>
        </w:rPr>
        <w:t>LCLS-II, LH-LHC,</w:t>
      </w:r>
      <w:r w:rsidR="00421DCF">
        <w:rPr>
          <w:color w:val="444444"/>
          <w:spacing w:val="5"/>
          <w:lang w:val="en"/>
        </w:rPr>
        <w:t xml:space="preserve"> MICE,</w:t>
      </w:r>
      <w:r>
        <w:rPr>
          <w:color w:val="444444"/>
          <w:spacing w:val="5"/>
          <w:lang w:val="en"/>
        </w:rPr>
        <w:t xml:space="preserve"> </w:t>
      </w:r>
      <w:proofErr w:type="spellStart"/>
      <w:r>
        <w:rPr>
          <w:color w:val="444444"/>
          <w:spacing w:val="5"/>
          <w:lang w:val="en"/>
        </w:rPr>
        <w:t>MicroBooNE</w:t>
      </w:r>
      <w:proofErr w:type="spellEnd"/>
      <w:r>
        <w:rPr>
          <w:color w:val="444444"/>
          <w:spacing w:val="5"/>
          <w:lang w:val="en"/>
        </w:rPr>
        <w:t>,</w:t>
      </w:r>
      <w:r w:rsidR="00D024AF">
        <w:rPr>
          <w:color w:val="444444"/>
          <w:spacing w:val="5"/>
          <w:lang w:val="en"/>
        </w:rPr>
        <w:t xml:space="preserve"> </w:t>
      </w:r>
      <w:proofErr w:type="spellStart"/>
      <w:r w:rsidR="00D024AF">
        <w:rPr>
          <w:color w:val="444444"/>
          <w:spacing w:val="5"/>
          <w:lang w:val="en"/>
        </w:rPr>
        <w:t>MINERvA</w:t>
      </w:r>
      <w:proofErr w:type="spellEnd"/>
      <w:r w:rsidR="00D024AF">
        <w:rPr>
          <w:color w:val="444444"/>
          <w:spacing w:val="5"/>
          <w:lang w:val="en"/>
        </w:rPr>
        <w:t xml:space="preserve">, </w:t>
      </w:r>
      <w:proofErr w:type="spellStart"/>
      <w:r w:rsidR="00D024AF">
        <w:rPr>
          <w:color w:val="444444"/>
          <w:spacing w:val="5"/>
          <w:lang w:val="en"/>
        </w:rPr>
        <w:t>MINoS</w:t>
      </w:r>
      <w:proofErr w:type="spellEnd"/>
      <w:r w:rsidR="00D024AF">
        <w:rPr>
          <w:color w:val="444444"/>
          <w:spacing w:val="5"/>
          <w:lang w:val="en"/>
        </w:rPr>
        <w:t>,</w:t>
      </w:r>
      <w:r>
        <w:rPr>
          <w:color w:val="444444"/>
          <w:spacing w:val="5"/>
          <w:lang w:val="en"/>
        </w:rPr>
        <w:t xml:space="preserve"> </w:t>
      </w:r>
      <w:r w:rsidR="00D024AF">
        <w:rPr>
          <w:color w:val="444444"/>
          <w:spacing w:val="5"/>
          <w:lang w:val="en"/>
        </w:rPr>
        <w:t xml:space="preserve">Mu2e, ND, </w:t>
      </w:r>
      <w:proofErr w:type="spellStart"/>
      <w:r w:rsidR="00D024AF">
        <w:rPr>
          <w:color w:val="444444"/>
          <w:spacing w:val="5"/>
          <w:lang w:val="en"/>
        </w:rPr>
        <w:t>NovA</w:t>
      </w:r>
      <w:proofErr w:type="spellEnd"/>
      <w:r w:rsidR="00D024AF">
        <w:rPr>
          <w:color w:val="444444"/>
          <w:spacing w:val="5"/>
          <w:lang w:val="en"/>
        </w:rPr>
        <w:t xml:space="preserve">, </w:t>
      </w:r>
      <w:proofErr w:type="spellStart"/>
      <w:r w:rsidR="00D024AF">
        <w:rPr>
          <w:color w:val="444444"/>
          <w:spacing w:val="5"/>
          <w:lang w:val="en"/>
        </w:rPr>
        <w:t>ProtoDUNE</w:t>
      </w:r>
      <w:proofErr w:type="spellEnd"/>
      <w:r w:rsidR="00D024AF">
        <w:rPr>
          <w:color w:val="444444"/>
          <w:spacing w:val="5"/>
          <w:lang w:val="en"/>
        </w:rPr>
        <w:t xml:space="preserve">, SBN, </w:t>
      </w:r>
      <w:proofErr w:type="spellStart"/>
      <w:r w:rsidR="00D024AF">
        <w:rPr>
          <w:color w:val="444444"/>
          <w:spacing w:val="5"/>
          <w:lang w:val="en"/>
        </w:rPr>
        <w:t>SeaQuest</w:t>
      </w:r>
      <w:proofErr w:type="spellEnd"/>
      <w:r w:rsidR="00D024AF">
        <w:rPr>
          <w:color w:val="444444"/>
          <w:spacing w:val="5"/>
          <w:lang w:val="en"/>
        </w:rPr>
        <w:t xml:space="preserve">, </w:t>
      </w:r>
      <w:proofErr w:type="spellStart"/>
      <w:proofErr w:type="gramStart"/>
      <w:r w:rsidR="00D024AF">
        <w:rPr>
          <w:color w:val="444444"/>
          <w:spacing w:val="5"/>
          <w:lang w:val="en"/>
        </w:rPr>
        <w:t>SNOLAB,</w:t>
      </w:r>
      <w:r>
        <w:rPr>
          <w:color w:val="444444"/>
          <w:spacing w:val="5"/>
          <w:lang w:val="en"/>
        </w:rPr>
        <w:t>QuarkNet</w:t>
      </w:r>
      <w:proofErr w:type="spellEnd"/>
      <w:proofErr w:type="gramEnd"/>
      <w:r w:rsidR="00421DCF">
        <w:rPr>
          <w:color w:val="444444"/>
          <w:spacing w:val="5"/>
          <w:lang w:val="en"/>
        </w:rPr>
        <w:t xml:space="preserve"> and </w:t>
      </w:r>
      <w:proofErr w:type="spellStart"/>
      <w:r w:rsidR="00421DCF">
        <w:rPr>
          <w:color w:val="444444"/>
          <w:spacing w:val="5"/>
          <w:lang w:val="en"/>
        </w:rPr>
        <w:t>SuperCDMS</w:t>
      </w:r>
      <w:proofErr w:type="spellEnd"/>
      <w:r w:rsidR="00421DCF">
        <w:rPr>
          <w:color w:val="444444"/>
          <w:spacing w:val="5"/>
          <w:lang w:val="en"/>
        </w:rPr>
        <w:t>.</w:t>
      </w:r>
    </w:p>
    <w:p w:rsidR="00E61887" w:rsidRDefault="00E61887" w:rsidP="009C3C1C">
      <w:r w:rsidRPr="00FB66EF">
        <w:rPr>
          <w:color w:val="444444"/>
          <w:spacing w:val="5"/>
          <w:lang w:val="en"/>
        </w:rPr>
        <w:t xml:space="preserve"> </w:t>
      </w:r>
    </w:p>
    <w:p w:rsidR="00AA1AAE" w:rsidRDefault="00AA1AAE" w:rsidP="008209A7">
      <w:pPr>
        <w:ind w:left="720"/>
      </w:pPr>
      <w:r>
        <w:t xml:space="preserve"> </w:t>
      </w:r>
    </w:p>
    <w:sectPr w:rsidR="00AA1A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1E" w:rsidRDefault="003D121E" w:rsidP="006A2A99">
      <w:r>
        <w:separator/>
      </w:r>
    </w:p>
  </w:endnote>
  <w:endnote w:type="continuationSeparator" w:id="0">
    <w:p w:rsidR="003D121E" w:rsidRDefault="003D121E" w:rsidP="006A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1E" w:rsidRDefault="003D121E" w:rsidP="006A2A99">
    <w:pPr>
      <w:pStyle w:val="Footer"/>
    </w:pPr>
    <w:r>
      <w:t>M.S. Matulik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7D08">
      <w:rPr>
        <w:noProof/>
      </w:rPr>
      <w:t>2</w:t>
    </w:r>
    <w:r>
      <w:rPr>
        <w:noProof/>
      </w:rPr>
      <w:fldChar w:fldCharType="end"/>
    </w:r>
    <w:r>
      <w:t xml:space="preserve"> -</w:t>
    </w:r>
    <w:r>
      <w:tab/>
      <w:t>IG</w:t>
    </w:r>
    <w:r w:rsidRPr="00903AF2">
      <w:t>_ 20</w:t>
    </w:r>
    <w:r>
      <w:t>17000</w:t>
    </w:r>
    <w:r w:rsidR="00F0617F">
      <w:t>3</w:t>
    </w:r>
  </w:p>
  <w:p w:rsidR="003D121E" w:rsidRDefault="003D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1E" w:rsidRDefault="003D121E" w:rsidP="006A2A99">
      <w:r>
        <w:separator/>
      </w:r>
    </w:p>
  </w:footnote>
  <w:footnote w:type="continuationSeparator" w:id="0">
    <w:p w:rsidR="003D121E" w:rsidRDefault="003D121E" w:rsidP="006A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4AE"/>
    <w:multiLevelType w:val="hybridMultilevel"/>
    <w:tmpl w:val="D19E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F6AD0"/>
    <w:multiLevelType w:val="hybridMultilevel"/>
    <w:tmpl w:val="E68C09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13187E"/>
    <w:multiLevelType w:val="hybridMultilevel"/>
    <w:tmpl w:val="BA8AE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5047B7"/>
    <w:multiLevelType w:val="hybridMultilevel"/>
    <w:tmpl w:val="077EC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B503A9"/>
    <w:multiLevelType w:val="hybridMultilevel"/>
    <w:tmpl w:val="2BEC42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E83711"/>
    <w:multiLevelType w:val="hybridMultilevel"/>
    <w:tmpl w:val="93663D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69B0C42"/>
    <w:multiLevelType w:val="hybridMultilevel"/>
    <w:tmpl w:val="E0A6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70E4F"/>
    <w:multiLevelType w:val="hybridMultilevel"/>
    <w:tmpl w:val="BFA0F9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83562A"/>
    <w:multiLevelType w:val="hybridMultilevel"/>
    <w:tmpl w:val="B1E4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933FB0"/>
    <w:multiLevelType w:val="hybridMultilevel"/>
    <w:tmpl w:val="0EFA0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730BB"/>
    <w:multiLevelType w:val="hybridMultilevel"/>
    <w:tmpl w:val="5B38D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360AF9"/>
    <w:multiLevelType w:val="hybridMultilevel"/>
    <w:tmpl w:val="30929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B20C4E"/>
    <w:multiLevelType w:val="hybridMultilevel"/>
    <w:tmpl w:val="5C2C5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B5936C7"/>
    <w:multiLevelType w:val="hybridMultilevel"/>
    <w:tmpl w:val="6B6ED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0F98"/>
    <w:multiLevelType w:val="hybridMultilevel"/>
    <w:tmpl w:val="C5341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A11509"/>
    <w:multiLevelType w:val="hybridMultilevel"/>
    <w:tmpl w:val="C88A0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A13E72"/>
    <w:multiLevelType w:val="hybridMultilevel"/>
    <w:tmpl w:val="C426A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7926A3"/>
    <w:multiLevelType w:val="hybridMultilevel"/>
    <w:tmpl w:val="0CB4B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94607"/>
    <w:multiLevelType w:val="hybridMultilevel"/>
    <w:tmpl w:val="10A4BE2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713F40F4"/>
    <w:multiLevelType w:val="hybridMultilevel"/>
    <w:tmpl w:val="09F8C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3"/>
  </w:num>
  <w:num w:numId="5">
    <w:abstractNumId w:val="18"/>
  </w:num>
  <w:num w:numId="6">
    <w:abstractNumId w:val="19"/>
  </w:num>
  <w:num w:numId="7">
    <w:abstractNumId w:val="16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11"/>
  </w:num>
  <w:num w:numId="16">
    <w:abstractNumId w:val="12"/>
  </w:num>
  <w:num w:numId="17">
    <w:abstractNumId w:val="5"/>
  </w:num>
  <w:num w:numId="18">
    <w:abstractNumId w:val="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99"/>
    <w:rsid w:val="0000507C"/>
    <w:rsid w:val="000433DD"/>
    <w:rsid w:val="000443DF"/>
    <w:rsid w:val="000456FB"/>
    <w:rsid w:val="000475DC"/>
    <w:rsid w:val="00061C56"/>
    <w:rsid w:val="000750A8"/>
    <w:rsid w:val="0009210C"/>
    <w:rsid w:val="0009673D"/>
    <w:rsid w:val="000A7284"/>
    <w:rsid w:val="000B36F6"/>
    <w:rsid w:val="000C721B"/>
    <w:rsid w:val="000E2862"/>
    <w:rsid w:val="000E520B"/>
    <w:rsid w:val="00110D00"/>
    <w:rsid w:val="0011321C"/>
    <w:rsid w:val="00113296"/>
    <w:rsid w:val="00132F72"/>
    <w:rsid w:val="00146366"/>
    <w:rsid w:val="00192BD0"/>
    <w:rsid w:val="001938D5"/>
    <w:rsid w:val="00195D7C"/>
    <w:rsid w:val="001D5AF4"/>
    <w:rsid w:val="001F15A1"/>
    <w:rsid w:val="00231160"/>
    <w:rsid w:val="00235E2B"/>
    <w:rsid w:val="002A4176"/>
    <w:rsid w:val="002E27DD"/>
    <w:rsid w:val="00300E7B"/>
    <w:rsid w:val="00306CE3"/>
    <w:rsid w:val="003105B2"/>
    <w:rsid w:val="00315B27"/>
    <w:rsid w:val="00343057"/>
    <w:rsid w:val="003531B6"/>
    <w:rsid w:val="00353F9D"/>
    <w:rsid w:val="00361C15"/>
    <w:rsid w:val="00366165"/>
    <w:rsid w:val="003747C0"/>
    <w:rsid w:val="003B465A"/>
    <w:rsid w:val="003D121E"/>
    <w:rsid w:val="003F1094"/>
    <w:rsid w:val="0040656D"/>
    <w:rsid w:val="004072EE"/>
    <w:rsid w:val="00407E66"/>
    <w:rsid w:val="00421DCF"/>
    <w:rsid w:val="0042289C"/>
    <w:rsid w:val="00440689"/>
    <w:rsid w:val="0046627A"/>
    <w:rsid w:val="00485295"/>
    <w:rsid w:val="00497949"/>
    <w:rsid w:val="004B3F39"/>
    <w:rsid w:val="004B61B0"/>
    <w:rsid w:val="004F7DBF"/>
    <w:rsid w:val="00511C8A"/>
    <w:rsid w:val="005359D7"/>
    <w:rsid w:val="00540D92"/>
    <w:rsid w:val="00544533"/>
    <w:rsid w:val="00557D08"/>
    <w:rsid w:val="0056449D"/>
    <w:rsid w:val="00573416"/>
    <w:rsid w:val="00594F1E"/>
    <w:rsid w:val="005B49B6"/>
    <w:rsid w:val="005C61A2"/>
    <w:rsid w:val="00602035"/>
    <w:rsid w:val="00611C13"/>
    <w:rsid w:val="0061608E"/>
    <w:rsid w:val="00617FDB"/>
    <w:rsid w:val="00620BE1"/>
    <w:rsid w:val="006420B1"/>
    <w:rsid w:val="00645D86"/>
    <w:rsid w:val="00655B1D"/>
    <w:rsid w:val="006A2A99"/>
    <w:rsid w:val="006C37B7"/>
    <w:rsid w:val="00707A7A"/>
    <w:rsid w:val="00723DD8"/>
    <w:rsid w:val="00736B98"/>
    <w:rsid w:val="00747DDB"/>
    <w:rsid w:val="00750961"/>
    <w:rsid w:val="00770172"/>
    <w:rsid w:val="007A4972"/>
    <w:rsid w:val="007F409B"/>
    <w:rsid w:val="008209A7"/>
    <w:rsid w:val="0084571E"/>
    <w:rsid w:val="0087109C"/>
    <w:rsid w:val="008B457D"/>
    <w:rsid w:val="008D3507"/>
    <w:rsid w:val="008F54C0"/>
    <w:rsid w:val="00902516"/>
    <w:rsid w:val="009473CA"/>
    <w:rsid w:val="0098482E"/>
    <w:rsid w:val="00990958"/>
    <w:rsid w:val="00992C9B"/>
    <w:rsid w:val="009C3C1C"/>
    <w:rsid w:val="009F471B"/>
    <w:rsid w:val="00A26230"/>
    <w:rsid w:val="00AA1AAE"/>
    <w:rsid w:val="00AA22F0"/>
    <w:rsid w:val="00AD0AB9"/>
    <w:rsid w:val="00B07E3B"/>
    <w:rsid w:val="00B20C5A"/>
    <w:rsid w:val="00B2365D"/>
    <w:rsid w:val="00B318A0"/>
    <w:rsid w:val="00B55CE3"/>
    <w:rsid w:val="00B57458"/>
    <w:rsid w:val="00B641EB"/>
    <w:rsid w:val="00BB2CD7"/>
    <w:rsid w:val="00BC72B1"/>
    <w:rsid w:val="00C02E10"/>
    <w:rsid w:val="00C27FBE"/>
    <w:rsid w:val="00C43C0D"/>
    <w:rsid w:val="00C701E2"/>
    <w:rsid w:val="00CE715E"/>
    <w:rsid w:val="00CF2DD2"/>
    <w:rsid w:val="00D024AF"/>
    <w:rsid w:val="00D23832"/>
    <w:rsid w:val="00D447CF"/>
    <w:rsid w:val="00D53F44"/>
    <w:rsid w:val="00D6563A"/>
    <w:rsid w:val="00D66909"/>
    <w:rsid w:val="00D70096"/>
    <w:rsid w:val="00D863AC"/>
    <w:rsid w:val="00DB243E"/>
    <w:rsid w:val="00DC11BA"/>
    <w:rsid w:val="00DF66FC"/>
    <w:rsid w:val="00E230BD"/>
    <w:rsid w:val="00E56A5A"/>
    <w:rsid w:val="00E61887"/>
    <w:rsid w:val="00EA5A2F"/>
    <w:rsid w:val="00F0617F"/>
    <w:rsid w:val="00F07873"/>
    <w:rsid w:val="00F453E5"/>
    <w:rsid w:val="00F54BE8"/>
    <w:rsid w:val="00F56E23"/>
    <w:rsid w:val="00F67816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04FF9"/>
  <w15:chartTrackingRefBased/>
  <w15:docId w15:val="{5869E7ED-8E59-4502-82A7-559723D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2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A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A2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A9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2E1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6929-B1FA-4F81-A9FB-28F7D082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S. Matulik x4091 08163N</dc:creator>
  <cp:keywords/>
  <dc:description/>
  <cp:lastModifiedBy>Michael S Matulik</cp:lastModifiedBy>
  <cp:revision>15</cp:revision>
  <cp:lastPrinted>2017-03-28T19:43:00Z</cp:lastPrinted>
  <dcterms:created xsi:type="dcterms:W3CDTF">2017-04-24T15:13:00Z</dcterms:created>
  <dcterms:modified xsi:type="dcterms:W3CDTF">2017-04-28T18:03:00Z</dcterms:modified>
</cp:coreProperties>
</file>